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22"/>
        <w:tblW w:w="5000" w:type="pct"/>
        <w:tblLook w:val="04A0" w:firstRow="1" w:lastRow="0" w:firstColumn="1" w:lastColumn="0" w:noHBand="0" w:noVBand="1"/>
      </w:tblPr>
      <w:tblGrid>
        <w:gridCol w:w="2771"/>
        <w:gridCol w:w="2771"/>
        <w:gridCol w:w="2770"/>
      </w:tblGrid>
      <w:tr w:rsidR="00F67EF8" w:rsidRPr="00110B56" w:rsidTr="00A1113D">
        <w:trPr>
          <w:trHeight w:val="668"/>
        </w:trPr>
        <w:tc>
          <w:tcPr>
            <w:tcW w:w="1667" w:type="pct"/>
            <w:shd w:val="clear" w:color="auto" w:fill="auto"/>
          </w:tcPr>
          <w:p w:rsidR="00F67EF8" w:rsidRPr="00110B56" w:rsidRDefault="006869D5" w:rsidP="00A1113D">
            <w:pPr>
              <w:spacing w:after="0" w:line="216" w:lineRule="auto"/>
              <w:ind w:left="-625" w:right="-567"/>
              <w:jc w:val="center"/>
              <w:rPr>
                <w:rFonts w:ascii="Sakkal Majalla" w:hAnsi="Sakkal Majalla" w:cs="Sakkal Majalla"/>
                <w:sz w:val="28"/>
                <w:szCs w:val="28"/>
              </w:rPr>
            </w:pPr>
            <w:r w:rsidRPr="00110B56">
              <w:rPr>
                <w:rFonts w:ascii="Sakkal Majalla" w:hAnsi="Sakkal Majalla" w:cs="Sakkal Majalla"/>
                <w:noProof/>
                <w:sz w:val="28"/>
                <w:szCs w:val="28"/>
                <w:lang w:eastAsia="en-GB"/>
              </w:rPr>
              <w:drawing>
                <wp:inline distT="0" distB="0" distL="0" distR="0">
                  <wp:extent cx="619125" cy="664845"/>
                  <wp:effectExtent l="0" t="0" r="0" b="0"/>
                  <wp:docPr id="1" name="Picture 4" descr="Description: univ.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univ.tif"/>
                          <pic:cNvPicPr>
                            <a:picLocks/>
                          </pic:cNvPicPr>
                        </pic:nvPicPr>
                        <pic:blipFill>
                          <a:blip r:embed="rId4" cstate="print">
                            <a:extLst>
                              <a:ext uri="{28A0092B-C50C-407E-A947-70E740481C1C}">
                                <a14:useLocalDpi xmlns:a14="http://schemas.microsoft.com/office/drawing/2010/main" val="0"/>
                              </a:ext>
                            </a:extLst>
                          </a:blip>
                          <a:srcRect t="8904"/>
                          <a:stretch>
                            <a:fillRect/>
                          </a:stretch>
                        </pic:blipFill>
                        <pic:spPr bwMode="auto">
                          <a:xfrm>
                            <a:off x="0" y="0"/>
                            <a:ext cx="619125" cy="664845"/>
                          </a:xfrm>
                          <a:prstGeom prst="rect">
                            <a:avLst/>
                          </a:prstGeom>
                          <a:noFill/>
                          <a:ln>
                            <a:noFill/>
                          </a:ln>
                        </pic:spPr>
                      </pic:pic>
                    </a:graphicData>
                  </a:graphic>
                </wp:inline>
              </w:drawing>
            </w:r>
          </w:p>
        </w:tc>
        <w:tc>
          <w:tcPr>
            <w:tcW w:w="1667" w:type="pct"/>
            <w:shd w:val="clear" w:color="auto" w:fill="auto"/>
          </w:tcPr>
          <w:p w:rsidR="00F67EF8" w:rsidRPr="00110B56" w:rsidRDefault="0007505E" w:rsidP="00A1113D">
            <w:pPr>
              <w:spacing w:after="0" w:line="216" w:lineRule="auto"/>
              <w:ind w:left="-625" w:right="-567"/>
              <w:jc w:val="center"/>
              <w:rPr>
                <w:rFonts w:ascii="Sakkal Majalla" w:hAnsi="Sakkal Majalla" w:cs="Sakkal Majalla"/>
                <w:sz w:val="28"/>
                <w:szCs w:val="28"/>
              </w:rPr>
            </w:pPr>
            <w:r w:rsidRPr="00110B56">
              <w:rPr>
                <w:rFonts w:ascii="Sakkal Majalla" w:hAnsi="Sakkal Majalla" w:cs="Sakkal Majalla"/>
                <w:sz w:val="28"/>
                <w:szCs w:val="28"/>
              </w:rPr>
              <w:t xml:space="preserve">                                         </w:t>
            </w:r>
          </w:p>
        </w:tc>
        <w:tc>
          <w:tcPr>
            <w:tcW w:w="1666" w:type="pct"/>
            <w:shd w:val="clear" w:color="auto" w:fill="auto"/>
          </w:tcPr>
          <w:p w:rsidR="00F67EF8" w:rsidRPr="00110B56" w:rsidRDefault="006869D5" w:rsidP="00A1113D">
            <w:pPr>
              <w:spacing w:after="0" w:line="216" w:lineRule="auto"/>
              <w:ind w:left="-625" w:right="-567"/>
              <w:jc w:val="center"/>
              <w:rPr>
                <w:rFonts w:ascii="Sakkal Majalla" w:hAnsi="Sakkal Majalla" w:cs="Sakkal Majalla"/>
                <w:sz w:val="28"/>
                <w:szCs w:val="28"/>
              </w:rPr>
            </w:pPr>
            <w:r w:rsidRPr="00110B56">
              <w:rPr>
                <w:rFonts w:ascii="Sakkal Majalla" w:hAnsi="Sakkal Majalla" w:cs="Sakkal Majalla"/>
                <w:noProof/>
                <w:sz w:val="28"/>
                <w:szCs w:val="28"/>
                <w:lang w:eastAsia="en-GB"/>
              </w:rPr>
              <w:drawing>
                <wp:inline distT="0" distB="0" distL="0" distR="0">
                  <wp:extent cx="1167765" cy="788670"/>
                  <wp:effectExtent l="0" t="0" r="0" b="0"/>
                  <wp:docPr id="2" name="Picture 1" descr="Description: H:\لوجو الكلية الجديد.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لوجو الكلية الجديد.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765" cy="788670"/>
                          </a:xfrm>
                          <a:prstGeom prst="rect">
                            <a:avLst/>
                          </a:prstGeom>
                          <a:noFill/>
                          <a:ln>
                            <a:noFill/>
                          </a:ln>
                        </pic:spPr>
                      </pic:pic>
                    </a:graphicData>
                  </a:graphic>
                </wp:inline>
              </w:drawing>
            </w:r>
          </w:p>
        </w:tc>
      </w:tr>
    </w:tbl>
    <w:p w:rsidR="00F67EF8" w:rsidRPr="00110B56" w:rsidRDefault="00BE3B40" w:rsidP="00AC0F9D">
      <w:pPr>
        <w:pStyle w:val="Header"/>
        <w:ind w:left="-625" w:right="-567"/>
        <w:rPr>
          <w:rFonts w:ascii="Sakkal Majalla" w:hAnsi="Sakkal Majalla" w:cs="Sakkal Majalla"/>
          <w:sz w:val="28"/>
          <w:szCs w:val="28"/>
        </w:rPr>
      </w:pPr>
      <w:r w:rsidRPr="00110B56">
        <w:rPr>
          <w:rFonts w:ascii="Sakkal Majalla" w:hAnsi="Sakkal Majalla" w:cs="Sakkal Majalla"/>
          <w:sz w:val="28"/>
          <w:szCs w:val="28"/>
        </w:rPr>
        <w:t xml:space="preserve">  </w:t>
      </w:r>
    </w:p>
    <w:p w:rsidR="00F67EF8" w:rsidRPr="00110B56" w:rsidRDefault="00F67EF8" w:rsidP="00AC0F9D">
      <w:pPr>
        <w:pStyle w:val="Header"/>
        <w:bidi/>
        <w:ind w:left="-625" w:right="-567"/>
        <w:rPr>
          <w:rFonts w:ascii="Sakkal Majalla" w:hAnsi="Sakkal Majalla" w:cs="Sakkal Majalla"/>
          <w:sz w:val="28"/>
          <w:szCs w:val="28"/>
        </w:rPr>
      </w:pPr>
    </w:p>
    <w:p w:rsidR="0001605C" w:rsidRPr="00110B56" w:rsidRDefault="0007505E" w:rsidP="00AC0F9D">
      <w:pPr>
        <w:ind w:left="-625" w:right="-567"/>
        <w:jc w:val="center"/>
        <w:rPr>
          <w:rFonts w:ascii="Sakkal Majalla" w:hAnsi="Sakkal Majalla" w:cs="Sakkal Majalla"/>
          <w:b/>
          <w:bCs/>
          <w:sz w:val="28"/>
          <w:szCs w:val="28"/>
        </w:rPr>
      </w:pPr>
      <w:r w:rsidRPr="00110B56">
        <w:rPr>
          <w:rFonts w:ascii="Sakkal Majalla" w:hAnsi="Sakkal Majalla" w:cs="Sakkal Majalla"/>
          <w:b/>
          <w:bCs/>
          <w:sz w:val="28"/>
          <w:szCs w:val="28"/>
        </w:rPr>
        <w:t xml:space="preserve">                        </w:t>
      </w:r>
    </w:p>
    <w:p w:rsidR="00AD06A2" w:rsidRPr="00110B56" w:rsidRDefault="00AD06A2" w:rsidP="00B72903">
      <w:pPr>
        <w:ind w:left="-625" w:right="-567"/>
        <w:jc w:val="center"/>
        <w:rPr>
          <w:rFonts w:ascii="Sakkal Majalla" w:hAnsi="Sakkal Majalla" w:cs="Sakkal Majalla"/>
          <w:b/>
          <w:bCs/>
          <w:sz w:val="28"/>
          <w:szCs w:val="28"/>
        </w:rPr>
      </w:pPr>
      <w:r w:rsidRPr="00110B56">
        <w:rPr>
          <w:rFonts w:ascii="Sakkal Majalla" w:hAnsi="Sakkal Majalla" w:cs="Sakkal Majalla"/>
          <w:b/>
          <w:bCs/>
          <w:sz w:val="28"/>
          <w:szCs w:val="28"/>
        </w:rPr>
        <w:t>Brief CV (of the members of the academic staff)</w:t>
      </w:r>
    </w:p>
    <w:p w:rsidR="00AD06A2" w:rsidRPr="00110B56" w:rsidRDefault="00AD06A2" w:rsidP="00110B56">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1- Name: </w:t>
      </w:r>
      <w:proofErr w:type="spellStart"/>
      <w:r w:rsidRPr="00110B56">
        <w:rPr>
          <w:rFonts w:ascii="Sakkal Majalla" w:hAnsi="Sakkal Majalla" w:cs="Sakkal Majalla"/>
          <w:b/>
          <w:bCs/>
          <w:sz w:val="28"/>
          <w:szCs w:val="28"/>
        </w:rPr>
        <w:t>Nermi</w:t>
      </w:r>
      <w:r w:rsidR="00110B56">
        <w:rPr>
          <w:rFonts w:ascii="Sakkal Majalla" w:hAnsi="Sakkal Majalla" w:cs="Sakkal Majalla"/>
          <w:b/>
          <w:bCs/>
          <w:sz w:val="28"/>
          <w:szCs w:val="28"/>
        </w:rPr>
        <w:t>n</w:t>
      </w:r>
      <w:proofErr w:type="spellEnd"/>
      <w:r w:rsidR="00110B56">
        <w:rPr>
          <w:rFonts w:ascii="Sakkal Majalla" w:hAnsi="Sakkal Majalla" w:cs="Sakkal Majalla"/>
          <w:b/>
          <w:bCs/>
          <w:sz w:val="28"/>
          <w:szCs w:val="28"/>
        </w:rPr>
        <w:t xml:space="preserve"> </w:t>
      </w:r>
      <w:proofErr w:type="spellStart"/>
      <w:r w:rsidR="00110B56">
        <w:rPr>
          <w:rFonts w:ascii="Sakkal Majalla" w:hAnsi="Sakkal Majalla" w:cs="Sakkal Majalla"/>
          <w:b/>
          <w:bCs/>
          <w:sz w:val="28"/>
          <w:szCs w:val="28"/>
        </w:rPr>
        <w:t>Abdulsalam</w:t>
      </w:r>
      <w:proofErr w:type="spellEnd"/>
      <w:r w:rsidR="00110B56">
        <w:rPr>
          <w:rFonts w:ascii="Sakkal Majalla" w:hAnsi="Sakkal Majalla" w:cs="Sakkal Majalla"/>
          <w:b/>
          <w:bCs/>
          <w:sz w:val="28"/>
          <w:szCs w:val="28"/>
        </w:rPr>
        <w:t xml:space="preserve"> Mohammed Hassan </w:t>
      </w:r>
      <w:r w:rsidR="00110B56">
        <w:rPr>
          <w:rFonts w:ascii="Sakkal Majalla" w:hAnsi="Sakkal Majalla" w:cs="Sakkal Majalla"/>
          <w:b/>
          <w:bCs/>
          <w:sz w:val="28"/>
          <w:szCs w:val="28"/>
        </w:rPr>
        <w:br/>
        <w:t>2-</w:t>
      </w:r>
      <w:r w:rsidRPr="00110B56">
        <w:rPr>
          <w:rFonts w:ascii="Sakkal Majalla" w:hAnsi="Sakkal Majalla" w:cs="Sakkal Majalla"/>
          <w:b/>
          <w:bCs/>
          <w:sz w:val="28"/>
          <w:szCs w:val="28"/>
        </w:rPr>
        <w:t xml:space="preserve">Academic </w:t>
      </w:r>
      <w:r w:rsidR="00110B56">
        <w:rPr>
          <w:rFonts w:ascii="Sakkal Majalla" w:hAnsi="Sakkal Majalla" w:cs="Sakkal Majalla"/>
          <w:b/>
          <w:bCs/>
          <w:sz w:val="28"/>
          <w:szCs w:val="28"/>
        </w:rPr>
        <w:t>department</w:t>
      </w:r>
      <w:r w:rsidRPr="00110B56">
        <w:rPr>
          <w:rFonts w:ascii="Sakkal Majalla" w:hAnsi="Sakkal Majalla" w:cs="Sakkal Majalla"/>
          <w:b/>
          <w:bCs/>
          <w:sz w:val="28"/>
          <w:szCs w:val="28"/>
        </w:rPr>
        <w:t xml:space="preserve">: Journalism.  </w:t>
      </w:r>
    </w:p>
    <w:p w:rsidR="00AD06A2" w:rsidRPr="00110B56" w:rsidRDefault="00AD06A2" w:rsidP="00AC0F9D">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3-Academic degree: Teacher. </w:t>
      </w:r>
    </w:p>
    <w:p w:rsidR="00110B56" w:rsidRPr="00110B56" w:rsidRDefault="00110B56" w:rsidP="00AC0F9D">
      <w:pPr>
        <w:ind w:left="-625" w:right="-567"/>
        <w:rPr>
          <w:rFonts w:ascii="Sakkal Majalla" w:hAnsi="Sakkal Majalla" w:cs="Sakkal Majalla"/>
          <w:b/>
          <w:bCs/>
          <w:sz w:val="28"/>
          <w:szCs w:val="28"/>
          <w:u w:val="single"/>
        </w:rPr>
      </w:pPr>
      <w:proofErr w:type="gramStart"/>
      <w:r w:rsidRPr="00110B56">
        <w:rPr>
          <w:rFonts w:ascii="Sakkal Majalla" w:hAnsi="Sakkal Majalla" w:cs="Sakkal Majalla"/>
          <w:b/>
          <w:bCs/>
          <w:sz w:val="28"/>
          <w:szCs w:val="28"/>
          <w:u w:val="single"/>
        </w:rPr>
        <w:t>4-</w:t>
      </w:r>
      <w:proofErr w:type="gramEnd"/>
      <w:r w:rsidR="00AD06A2" w:rsidRPr="00110B56">
        <w:rPr>
          <w:rFonts w:ascii="Sakkal Majalla" w:hAnsi="Sakkal Majalla" w:cs="Sakkal Majalla"/>
          <w:b/>
          <w:bCs/>
          <w:sz w:val="28"/>
          <w:szCs w:val="28"/>
          <w:u w:val="single"/>
        </w:rPr>
        <w:t xml:space="preserve">The title of the master’s thesis, the year and the entity it was obtained from: </w:t>
      </w:r>
    </w:p>
    <w:p w:rsidR="00AD06A2" w:rsidRPr="00110B56" w:rsidRDefault="00AD06A2" w:rsidP="00AC0F9D">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(The Evolution of Egyptian Society Issues in Ahmed </w:t>
      </w:r>
      <w:proofErr w:type="spellStart"/>
      <w:r w:rsidRPr="00110B56">
        <w:rPr>
          <w:rFonts w:ascii="Sakkal Majalla" w:hAnsi="Sakkal Majalla" w:cs="Sakkal Majalla"/>
          <w:b/>
          <w:bCs/>
          <w:sz w:val="28"/>
          <w:szCs w:val="28"/>
        </w:rPr>
        <w:t>Bahaa</w:t>
      </w:r>
      <w:proofErr w:type="spellEnd"/>
      <w:r w:rsidRPr="00110B56">
        <w:rPr>
          <w:rFonts w:ascii="Sakkal Majalla" w:hAnsi="Sakkal Majalla" w:cs="Sakkal Majalla"/>
          <w:b/>
          <w:bCs/>
          <w:sz w:val="28"/>
          <w:szCs w:val="28"/>
        </w:rPr>
        <w:t xml:space="preserve"> El-Din’s Articles - A Comparative Analytical Study), Department of Journalism, Faculty of Mass Communication, Cairo University, 2003.</w:t>
      </w:r>
    </w:p>
    <w:p w:rsidR="00BE3B40" w:rsidRPr="00110B56" w:rsidRDefault="00BE3B40" w:rsidP="00AC0F9D">
      <w:pPr>
        <w:ind w:left="-625" w:right="-567"/>
        <w:rPr>
          <w:rFonts w:ascii="Sakkal Majalla" w:hAnsi="Sakkal Majalla" w:cs="Sakkal Majalla"/>
          <w:b/>
          <w:bCs/>
          <w:sz w:val="28"/>
          <w:szCs w:val="28"/>
          <w:rtl/>
          <w:lang w:bidi="ar-EG"/>
        </w:rPr>
      </w:pPr>
    </w:p>
    <w:p w:rsidR="00110B56" w:rsidRPr="00110B56" w:rsidRDefault="00AD06A2" w:rsidP="00AC0F9D">
      <w:pPr>
        <w:ind w:left="-625" w:right="-567"/>
        <w:rPr>
          <w:rFonts w:ascii="Sakkal Majalla" w:hAnsi="Sakkal Majalla" w:cs="Sakkal Majalla"/>
          <w:b/>
          <w:bCs/>
          <w:sz w:val="28"/>
          <w:szCs w:val="28"/>
          <w:u w:val="single"/>
        </w:rPr>
      </w:pPr>
      <w:r w:rsidRPr="00110B56">
        <w:rPr>
          <w:rFonts w:ascii="Sakkal Majalla" w:hAnsi="Sakkal Majalla" w:cs="Sakkal Majalla"/>
          <w:b/>
          <w:bCs/>
          <w:sz w:val="28"/>
          <w:szCs w:val="28"/>
          <w:u w:val="single"/>
        </w:rPr>
        <w:t xml:space="preserve">5- The title of the doctoral thesis, the year and the entity it </w:t>
      </w:r>
      <w:proofErr w:type="gramStart"/>
      <w:r w:rsidRPr="00110B56">
        <w:rPr>
          <w:rFonts w:ascii="Sakkal Majalla" w:hAnsi="Sakkal Majalla" w:cs="Sakkal Majalla"/>
          <w:b/>
          <w:bCs/>
          <w:sz w:val="28"/>
          <w:szCs w:val="28"/>
          <w:u w:val="single"/>
        </w:rPr>
        <w:t>was obtained</w:t>
      </w:r>
      <w:proofErr w:type="gramEnd"/>
      <w:r w:rsidRPr="00110B56">
        <w:rPr>
          <w:rFonts w:ascii="Sakkal Majalla" w:hAnsi="Sakkal Majalla" w:cs="Sakkal Majalla"/>
          <w:b/>
          <w:bCs/>
          <w:sz w:val="28"/>
          <w:szCs w:val="28"/>
          <w:u w:val="single"/>
        </w:rPr>
        <w:t xml:space="preserve"> from: </w:t>
      </w:r>
    </w:p>
    <w:p w:rsidR="00AD06A2" w:rsidRPr="00110B56" w:rsidRDefault="00AD06A2" w:rsidP="00AC0F9D">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(The relationship between news format editing templates and readers’ understanding and remembering the content, an analytical and empirical comparative study between print newspapers and the Internet), in 2016, Journalism Department, Faculty of Mass Communication, Cairo University. </w:t>
      </w:r>
    </w:p>
    <w:p w:rsidR="00BE3B40" w:rsidRPr="00110B56" w:rsidRDefault="00BE3B40" w:rsidP="00AC0F9D">
      <w:pPr>
        <w:ind w:left="-625" w:right="-567"/>
        <w:rPr>
          <w:rFonts w:ascii="Sakkal Majalla" w:hAnsi="Sakkal Majalla" w:cs="Sakkal Majalla"/>
          <w:b/>
          <w:bCs/>
          <w:sz w:val="28"/>
          <w:szCs w:val="28"/>
          <w:rtl/>
          <w:lang w:bidi="ar-EG"/>
        </w:rPr>
      </w:pPr>
    </w:p>
    <w:p w:rsidR="00AD06A2" w:rsidRPr="00110B56" w:rsidRDefault="00AD06A2" w:rsidP="00B72903">
      <w:pPr>
        <w:ind w:left="-625" w:right="-567"/>
        <w:rPr>
          <w:rFonts w:ascii="Sakkal Majalla" w:hAnsi="Sakkal Majalla" w:cs="Sakkal Majalla"/>
          <w:b/>
          <w:bCs/>
          <w:sz w:val="28"/>
          <w:szCs w:val="28"/>
          <w:u w:val="single"/>
        </w:rPr>
      </w:pPr>
      <w:r w:rsidRPr="00110B56">
        <w:rPr>
          <w:rFonts w:ascii="Sakkal Majalla" w:hAnsi="Sakkal Majalla" w:cs="Sakkal Majalla"/>
          <w:b/>
          <w:bCs/>
          <w:sz w:val="28"/>
          <w:szCs w:val="28"/>
          <w:u w:val="single"/>
        </w:rPr>
        <w:t>6- Courses taught in the Bachelor program:</w:t>
      </w:r>
    </w:p>
    <w:p w:rsidR="00CE209B" w:rsidRPr="00110B56" w:rsidRDefault="00CE209B" w:rsidP="00B72903">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Scientific Media. </w:t>
      </w:r>
    </w:p>
    <w:p w:rsidR="00BE3B40" w:rsidRPr="00110B56" w:rsidRDefault="00BE3B40" w:rsidP="00AC0F9D">
      <w:pPr>
        <w:ind w:left="-625" w:right="-567"/>
        <w:rPr>
          <w:rFonts w:ascii="Sakkal Majalla" w:hAnsi="Sakkal Majalla" w:cs="Sakkal Majalla"/>
          <w:b/>
          <w:bCs/>
          <w:sz w:val="28"/>
          <w:szCs w:val="28"/>
          <w:rtl/>
        </w:rPr>
      </w:pPr>
    </w:p>
    <w:p w:rsidR="00AD06A2" w:rsidRPr="00110B56" w:rsidRDefault="00AD06A2" w:rsidP="004372C4">
      <w:pPr>
        <w:ind w:left="-625" w:right="-567"/>
        <w:rPr>
          <w:rFonts w:ascii="Sakkal Majalla" w:hAnsi="Sakkal Majalla" w:cs="Sakkal Majalla"/>
          <w:b/>
          <w:bCs/>
          <w:sz w:val="28"/>
          <w:szCs w:val="28"/>
          <w:u w:val="single"/>
        </w:rPr>
      </w:pPr>
      <w:proofErr w:type="gramStart"/>
      <w:r w:rsidRPr="00110B56">
        <w:rPr>
          <w:rFonts w:ascii="Sakkal Majalla" w:hAnsi="Sakkal Majalla" w:cs="Sakkal Majalla"/>
          <w:b/>
          <w:bCs/>
          <w:sz w:val="28"/>
          <w:szCs w:val="28"/>
          <w:u w:val="single"/>
        </w:rPr>
        <w:t>7</w:t>
      </w:r>
      <w:proofErr w:type="gramEnd"/>
      <w:r w:rsidRPr="00110B56">
        <w:rPr>
          <w:rFonts w:ascii="Sakkal Majalla" w:hAnsi="Sakkal Majalla" w:cs="Sakkal Majalla"/>
          <w:b/>
          <w:bCs/>
          <w:sz w:val="28"/>
          <w:szCs w:val="28"/>
          <w:u w:val="single"/>
        </w:rPr>
        <w:t>- The most important reference books issued by the faculty member to benefit from his scientific research (a maximum of five books):</w:t>
      </w:r>
    </w:p>
    <w:p w:rsidR="00BE3B40" w:rsidRPr="00110B56" w:rsidRDefault="00A4787A" w:rsidP="00AC0F9D">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None. </w:t>
      </w:r>
    </w:p>
    <w:p w:rsidR="00AD06A2" w:rsidRPr="00110B56" w:rsidRDefault="00AD06A2" w:rsidP="00634250">
      <w:pPr>
        <w:ind w:left="-625" w:right="-567"/>
        <w:rPr>
          <w:rFonts w:ascii="Sakkal Majalla" w:hAnsi="Sakkal Majalla" w:cs="Sakkal Majalla"/>
          <w:b/>
          <w:bCs/>
          <w:sz w:val="28"/>
          <w:szCs w:val="28"/>
          <w:u w:val="single"/>
        </w:rPr>
      </w:pPr>
      <w:r w:rsidRPr="00110B56">
        <w:rPr>
          <w:rFonts w:ascii="Sakkal Majalla" w:hAnsi="Sakkal Majalla" w:cs="Sakkal Majalla"/>
          <w:b/>
          <w:bCs/>
          <w:sz w:val="28"/>
          <w:szCs w:val="28"/>
          <w:u w:val="single"/>
        </w:rPr>
        <w:t xml:space="preserve">8- The five most recent academic researches that </w:t>
      </w:r>
      <w:proofErr w:type="gramStart"/>
      <w:r w:rsidRPr="00110B56">
        <w:rPr>
          <w:rFonts w:ascii="Sakkal Majalla" w:hAnsi="Sakkal Majalla" w:cs="Sakkal Majalla"/>
          <w:b/>
          <w:bCs/>
          <w:sz w:val="28"/>
          <w:szCs w:val="28"/>
          <w:u w:val="single"/>
        </w:rPr>
        <w:t>have been published</w:t>
      </w:r>
      <w:proofErr w:type="gramEnd"/>
      <w:r w:rsidRPr="00110B56">
        <w:rPr>
          <w:rFonts w:ascii="Sakkal Majalla" w:hAnsi="Sakkal Majalla" w:cs="Sakkal Majalla"/>
          <w:b/>
          <w:bCs/>
          <w:sz w:val="28"/>
          <w:szCs w:val="28"/>
          <w:u w:val="single"/>
        </w:rPr>
        <w:t>:</w:t>
      </w:r>
    </w:p>
    <w:p w:rsidR="00BE3B40" w:rsidRPr="00110B56" w:rsidRDefault="00A4787A" w:rsidP="00AC0F9D">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None. </w:t>
      </w:r>
    </w:p>
    <w:p w:rsidR="00440402" w:rsidRPr="00110B56" w:rsidRDefault="00AD06A2" w:rsidP="00634250">
      <w:pPr>
        <w:ind w:left="-625" w:right="-567"/>
        <w:rPr>
          <w:rFonts w:ascii="Sakkal Majalla" w:hAnsi="Sakkal Majalla" w:cs="Sakkal Majalla"/>
          <w:b/>
          <w:bCs/>
          <w:sz w:val="28"/>
          <w:szCs w:val="28"/>
          <w:u w:val="single"/>
        </w:rPr>
      </w:pPr>
      <w:proofErr w:type="gramStart"/>
      <w:r w:rsidRPr="00110B56">
        <w:rPr>
          <w:rFonts w:ascii="Sakkal Majalla" w:hAnsi="Sakkal Majalla" w:cs="Sakkal Majalla"/>
          <w:b/>
          <w:bCs/>
          <w:sz w:val="28"/>
          <w:szCs w:val="28"/>
          <w:u w:val="single"/>
        </w:rPr>
        <w:lastRenderedPageBreak/>
        <w:t>9</w:t>
      </w:r>
      <w:proofErr w:type="gramEnd"/>
      <w:r w:rsidRPr="00110B56">
        <w:rPr>
          <w:rFonts w:ascii="Sakkal Majalla" w:hAnsi="Sakkal Majalla" w:cs="Sakkal Majalla"/>
          <w:b/>
          <w:bCs/>
          <w:sz w:val="28"/>
          <w:szCs w:val="28"/>
          <w:u w:val="single"/>
        </w:rPr>
        <w:t>- The most recent five scientific theses (Master's and Ph.D.) that have been supervised:</w:t>
      </w:r>
    </w:p>
    <w:p w:rsidR="0007505E" w:rsidRPr="00110B56" w:rsidRDefault="00A4787A" w:rsidP="00AC0F9D">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None. </w:t>
      </w:r>
    </w:p>
    <w:p w:rsidR="00BE3B40" w:rsidRPr="00110B56" w:rsidRDefault="00BE3B40" w:rsidP="00AC0F9D">
      <w:pPr>
        <w:ind w:left="-625" w:right="-567"/>
        <w:rPr>
          <w:rFonts w:ascii="Sakkal Majalla" w:hAnsi="Sakkal Majalla" w:cs="Sakkal Majalla"/>
          <w:b/>
          <w:bCs/>
          <w:sz w:val="28"/>
          <w:szCs w:val="28"/>
          <w:rtl/>
        </w:rPr>
      </w:pPr>
    </w:p>
    <w:p w:rsidR="00AD06A2" w:rsidRPr="00110B56" w:rsidRDefault="00AD06A2" w:rsidP="00634250">
      <w:pPr>
        <w:ind w:left="-625" w:right="-567"/>
        <w:rPr>
          <w:rFonts w:ascii="Sakkal Majalla" w:hAnsi="Sakkal Majalla" w:cs="Sakkal Majalla"/>
          <w:b/>
          <w:bCs/>
          <w:sz w:val="28"/>
          <w:szCs w:val="28"/>
          <w:u w:val="single"/>
        </w:rPr>
      </w:pPr>
      <w:r w:rsidRPr="00110B56">
        <w:rPr>
          <w:rFonts w:ascii="Sakkal Majalla" w:hAnsi="Sakkal Majalla" w:cs="Sakkal Majalla"/>
          <w:b/>
          <w:bCs/>
          <w:sz w:val="28"/>
          <w:szCs w:val="28"/>
          <w:u w:val="single"/>
        </w:rPr>
        <w:t>10- Other activities of the member of the academic staff in order to develop the educational process and serve students other than the teaching activity:</w:t>
      </w:r>
    </w:p>
    <w:p w:rsidR="00BE3B40" w:rsidRPr="00110B56" w:rsidRDefault="0006247F" w:rsidP="00AC0F9D">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None. </w:t>
      </w:r>
    </w:p>
    <w:p w:rsidR="00453BCC" w:rsidRPr="00110B56" w:rsidRDefault="00453BCC" w:rsidP="00AC0F9D">
      <w:pPr>
        <w:ind w:left="-625" w:right="-567"/>
        <w:rPr>
          <w:rFonts w:ascii="Sakkal Majalla" w:hAnsi="Sakkal Majalla" w:cs="Sakkal Majalla"/>
          <w:b/>
          <w:bCs/>
          <w:sz w:val="28"/>
          <w:szCs w:val="28"/>
          <w:rtl/>
        </w:rPr>
      </w:pPr>
    </w:p>
    <w:p w:rsidR="00AD06A2" w:rsidRPr="00110B56" w:rsidRDefault="00AD06A2" w:rsidP="00A76FE0">
      <w:pPr>
        <w:ind w:left="-625" w:right="-567"/>
        <w:rPr>
          <w:rFonts w:ascii="Sakkal Majalla" w:hAnsi="Sakkal Majalla" w:cs="Sakkal Majalla"/>
          <w:b/>
          <w:bCs/>
          <w:sz w:val="28"/>
          <w:szCs w:val="28"/>
          <w:u w:val="single"/>
        </w:rPr>
      </w:pPr>
      <w:proofErr w:type="gramStart"/>
      <w:r w:rsidRPr="00110B56">
        <w:rPr>
          <w:rFonts w:ascii="Sakkal Majalla" w:hAnsi="Sakkal Majalla" w:cs="Sakkal Majalla"/>
          <w:b/>
          <w:bCs/>
          <w:sz w:val="28"/>
          <w:szCs w:val="28"/>
          <w:u w:val="single"/>
        </w:rPr>
        <w:t>11</w:t>
      </w:r>
      <w:proofErr w:type="gramEnd"/>
      <w:r w:rsidRPr="00110B56">
        <w:rPr>
          <w:rFonts w:ascii="Sakkal Majalla" w:hAnsi="Sakkal Majalla" w:cs="Sakkal Majalla"/>
          <w:b/>
          <w:bCs/>
          <w:sz w:val="28"/>
          <w:szCs w:val="28"/>
          <w:u w:val="single"/>
        </w:rPr>
        <w:t>- The most important leading positions that have been held:</w:t>
      </w:r>
    </w:p>
    <w:p w:rsidR="00BE3B40" w:rsidRPr="00110B56" w:rsidRDefault="0006247F" w:rsidP="00BE3B40">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None. </w:t>
      </w:r>
    </w:p>
    <w:p w:rsidR="00AD06A2" w:rsidRPr="00110B56" w:rsidRDefault="00AD06A2" w:rsidP="00A76FE0">
      <w:pPr>
        <w:ind w:left="-625" w:right="-567"/>
        <w:rPr>
          <w:rFonts w:ascii="Sakkal Majalla" w:hAnsi="Sakkal Majalla" w:cs="Sakkal Majalla"/>
          <w:b/>
          <w:bCs/>
          <w:sz w:val="28"/>
          <w:szCs w:val="28"/>
          <w:u w:val="single"/>
        </w:rPr>
      </w:pPr>
      <w:bookmarkStart w:id="0" w:name="_GoBack"/>
      <w:proofErr w:type="gramStart"/>
      <w:r w:rsidRPr="00110B56">
        <w:rPr>
          <w:rFonts w:ascii="Sakkal Majalla" w:hAnsi="Sakkal Majalla" w:cs="Sakkal Majalla"/>
          <w:b/>
          <w:bCs/>
          <w:sz w:val="28"/>
          <w:szCs w:val="28"/>
          <w:u w:val="single"/>
        </w:rPr>
        <w:t>12</w:t>
      </w:r>
      <w:proofErr w:type="gramEnd"/>
      <w:r w:rsidRPr="00110B56">
        <w:rPr>
          <w:rFonts w:ascii="Sakkal Majalla" w:hAnsi="Sakkal Majalla" w:cs="Sakkal Majalla"/>
          <w:b/>
          <w:bCs/>
          <w:sz w:val="28"/>
          <w:szCs w:val="28"/>
          <w:u w:val="single"/>
        </w:rPr>
        <w:t>- The most important local and international awards obtained, the year when awarded and the entity awarded them:</w:t>
      </w:r>
    </w:p>
    <w:bookmarkEnd w:id="0"/>
    <w:p w:rsidR="00A76FE0" w:rsidRPr="00110B56" w:rsidRDefault="0006247F" w:rsidP="00A76FE0">
      <w:pPr>
        <w:ind w:left="-625" w:right="-567"/>
        <w:rPr>
          <w:rFonts w:ascii="Sakkal Majalla" w:hAnsi="Sakkal Majalla" w:cs="Sakkal Majalla"/>
          <w:b/>
          <w:bCs/>
          <w:sz w:val="28"/>
          <w:szCs w:val="28"/>
        </w:rPr>
      </w:pPr>
      <w:r w:rsidRPr="00110B56">
        <w:rPr>
          <w:rFonts w:ascii="Sakkal Majalla" w:hAnsi="Sakkal Majalla" w:cs="Sakkal Majalla"/>
          <w:b/>
          <w:bCs/>
          <w:sz w:val="28"/>
          <w:szCs w:val="28"/>
        </w:rPr>
        <w:t xml:space="preserve">None. </w:t>
      </w:r>
    </w:p>
    <w:p w:rsidR="00A76FE0" w:rsidRPr="00110B56" w:rsidRDefault="00A76FE0" w:rsidP="00A76FE0">
      <w:pPr>
        <w:ind w:left="-625" w:right="-567"/>
        <w:rPr>
          <w:rFonts w:ascii="Sakkal Majalla" w:hAnsi="Sakkal Majalla" w:cs="Sakkal Majalla"/>
          <w:b/>
          <w:bCs/>
          <w:sz w:val="28"/>
          <w:szCs w:val="28"/>
        </w:rPr>
      </w:pPr>
      <w:r w:rsidRPr="00110B56">
        <w:rPr>
          <w:rFonts w:ascii="Sakkal Majalla" w:hAnsi="Sakkal Majalla" w:cs="Sakkal Majalla"/>
          <w:b/>
          <w:bCs/>
          <w:sz w:val="28"/>
          <w:szCs w:val="28"/>
        </w:rPr>
        <w:t>Mobile: 01009722206</w:t>
      </w:r>
    </w:p>
    <w:p w:rsidR="00A76FE0" w:rsidRPr="00110B56" w:rsidRDefault="00A76FE0" w:rsidP="00A76FE0">
      <w:pPr>
        <w:ind w:left="-625" w:right="-567"/>
        <w:rPr>
          <w:rFonts w:ascii="Sakkal Majalla" w:hAnsi="Sakkal Majalla" w:cs="Sakkal Majalla"/>
          <w:b/>
          <w:bCs/>
          <w:sz w:val="28"/>
          <w:szCs w:val="28"/>
        </w:rPr>
      </w:pPr>
      <w:r w:rsidRPr="00110B56">
        <w:rPr>
          <w:rFonts w:ascii="Sakkal Majalla" w:hAnsi="Sakkal Majalla" w:cs="Sakkal Majalla"/>
          <w:b/>
          <w:bCs/>
          <w:sz w:val="28"/>
          <w:szCs w:val="28"/>
        </w:rPr>
        <w:t>Email:</w:t>
      </w:r>
    </w:p>
    <w:p w:rsidR="0006247F" w:rsidRPr="00110B56" w:rsidRDefault="006002EC" w:rsidP="00A76FE0">
      <w:pPr>
        <w:ind w:left="-625" w:right="-567"/>
        <w:rPr>
          <w:rFonts w:ascii="Sakkal Majalla" w:hAnsi="Sakkal Majalla" w:cs="Sakkal Majalla"/>
          <w:b/>
          <w:bCs/>
          <w:sz w:val="28"/>
          <w:szCs w:val="28"/>
        </w:rPr>
      </w:pPr>
      <w:proofErr w:type="spellStart"/>
      <w:r w:rsidRPr="00110B56">
        <w:rPr>
          <w:rFonts w:ascii="Sakkal Majalla" w:hAnsi="Sakkal Majalla" w:cs="Sakkal Majalla"/>
          <w:b/>
          <w:bCs/>
          <w:sz w:val="28"/>
          <w:szCs w:val="28"/>
        </w:rPr>
        <w:t>nermeen_abdelsalam</w:t>
      </w:r>
      <w:proofErr w:type="spellEnd"/>
      <w:r w:rsidRPr="00110B56">
        <w:rPr>
          <w:rFonts w:ascii="Sakkal Majalla" w:hAnsi="Sakkal Majalla" w:cs="Sakkal Majalla"/>
          <w:b/>
          <w:bCs/>
          <w:sz w:val="28"/>
          <w:szCs w:val="28"/>
        </w:rPr>
        <w:t xml:space="preserve"> @hotmail.com</w:t>
      </w:r>
    </w:p>
    <w:p w:rsidR="005446A7" w:rsidRPr="00110B56" w:rsidRDefault="005446A7" w:rsidP="00B043C8">
      <w:pPr>
        <w:ind w:right="-567"/>
        <w:rPr>
          <w:rFonts w:ascii="Sakkal Majalla" w:hAnsi="Sakkal Majalla" w:cs="Sakkal Majalla"/>
          <w:b/>
          <w:bCs/>
          <w:sz w:val="28"/>
          <w:szCs w:val="28"/>
          <w:rtl/>
          <w:lang w:bidi="ar-EG"/>
        </w:rPr>
      </w:pPr>
    </w:p>
    <w:sectPr w:rsidR="005446A7" w:rsidRPr="00110B56" w:rsidSect="00453BCC">
      <w:pgSz w:w="11906" w:h="16838"/>
      <w:pgMar w:top="851" w:right="1797" w:bottom="85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A2"/>
    <w:rsid w:val="0001605C"/>
    <w:rsid w:val="0006247F"/>
    <w:rsid w:val="0007505E"/>
    <w:rsid w:val="00110B56"/>
    <w:rsid w:val="001C11A5"/>
    <w:rsid w:val="00212A0E"/>
    <w:rsid w:val="002B751A"/>
    <w:rsid w:val="0037546D"/>
    <w:rsid w:val="003B4BD2"/>
    <w:rsid w:val="004372C4"/>
    <w:rsid w:val="00440402"/>
    <w:rsid w:val="00453BCC"/>
    <w:rsid w:val="00532ADE"/>
    <w:rsid w:val="005446A7"/>
    <w:rsid w:val="005732C3"/>
    <w:rsid w:val="006002EC"/>
    <w:rsid w:val="00634250"/>
    <w:rsid w:val="006869D5"/>
    <w:rsid w:val="006A3E40"/>
    <w:rsid w:val="008016B3"/>
    <w:rsid w:val="00A0402F"/>
    <w:rsid w:val="00A1113D"/>
    <w:rsid w:val="00A4787A"/>
    <w:rsid w:val="00A76FE0"/>
    <w:rsid w:val="00AC0F9D"/>
    <w:rsid w:val="00AD06A2"/>
    <w:rsid w:val="00B043C8"/>
    <w:rsid w:val="00B170B4"/>
    <w:rsid w:val="00B72903"/>
    <w:rsid w:val="00BE3B40"/>
    <w:rsid w:val="00C14879"/>
    <w:rsid w:val="00CE209B"/>
    <w:rsid w:val="00D14C26"/>
    <w:rsid w:val="00E0219A"/>
    <w:rsid w:val="00F4597D"/>
    <w:rsid w:val="00F66982"/>
    <w:rsid w:val="00F67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31E0"/>
  <w15:chartTrackingRefBased/>
  <w15:docId w15:val="{9B068AA1-B104-5E47-A32D-9EB1B1DA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EF8"/>
    <w:pPr>
      <w:tabs>
        <w:tab w:val="center" w:pos="4680"/>
        <w:tab w:val="right" w:pos="9360"/>
      </w:tabs>
      <w:spacing w:after="0" w:line="240" w:lineRule="auto"/>
    </w:pPr>
  </w:style>
  <w:style w:type="character" w:customStyle="1" w:styleId="HeaderChar">
    <w:name w:val="Header Char"/>
    <w:link w:val="Header"/>
    <w:uiPriority w:val="99"/>
    <w:rsid w:val="00F67EF8"/>
    <w:rPr>
      <w:sz w:val="22"/>
      <w:szCs w:val="22"/>
    </w:rPr>
  </w:style>
  <w:style w:type="character" w:styleId="Hyperlink">
    <w:name w:val="Hyperlink"/>
    <w:uiPriority w:val="99"/>
    <w:unhideWhenUsed/>
    <w:rsid w:val="00544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dc:creator>
  <cp:keywords/>
  <cp:lastModifiedBy>gehad ali</cp:lastModifiedBy>
  <cp:revision>3</cp:revision>
  <cp:lastPrinted>2021-10-25T08:34:00Z</cp:lastPrinted>
  <dcterms:created xsi:type="dcterms:W3CDTF">2022-01-10T08:37:00Z</dcterms:created>
  <dcterms:modified xsi:type="dcterms:W3CDTF">2022-02-02T18:28:00Z</dcterms:modified>
</cp:coreProperties>
</file>